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0A6" w:rsidRPr="00D26B0F" w:rsidRDefault="003330A6" w:rsidP="003330A6">
      <w:pPr>
        <w:spacing w:after="0" w:line="240" w:lineRule="auto"/>
        <w:ind w:firstLine="6237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/>
          <w:b/>
          <w:sz w:val="28"/>
          <w:szCs w:val="28"/>
          <w:lang w:eastAsia="ru-RU"/>
        </w:rPr>
        <w:t>Премьер-Министру</w:t>
      </w:r>
    </w:p>
    <w:p w:rsidR="003330A6" w:rsidRPr="00D26B0F" w:rsidRDefault="003330A6" w:rsidP="003330A6">
      <w:pPr>
        <w:spacing w:after="0" w:line="240" w:lineRule="auto"/>
        <w:ind w:firstLine="6237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/>
          <w:b/>
          <w:sz w:val="28"/>
          <w:szCs w:val="28"/>
          <w:lang w:eastAsia="ru-RU"/>
        </w:rPr>
        <w:t>Республики Казахстан</w:t>
      </w:r>
    </w:p>
    <w:p w:rsidR="003330A6" w:rsidRPr="00D26B0F" w:rsidRDefault="003330A6" w:rsidP="003330A6">
      <w:pPr>
        <w:spacing w:after="0" w:line="240" w:lineRule="auto"/>
        <w:ind w:firstLine="6237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/>
          <w:b/>
          <w:sz w:val="28"/>
          <w:szCs w:val="28"/>
          <w:lang w:eastAsia="ru-RU"/>
        </w:rPr>
        <w:t>Смаилову А.</w:t>
      </w:r>
      <w:r w:rsidR="00E92780" w:rsidRPr="00D26B0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D26B0F">
        <w:rPr>
          <w:rFonts w:ascii="Times New Roman" w:eastAsiaTheme="minorEastAsia" w:hAnsi="Times New Roman"/>
          <w:b/>
          <w:sz w:val="28"/>
          <w:szCs w:val="28"/>
          <w:lang w:eastAsia="ru-RU"/>
        </w:rPr>
        <w:t>А.</w:t>
      </w:r>
    </w:p>
    <w:p w:rsidR="00A8699E" w:rsidRPr="00D26B0F" w:rsidRDefault="00A8699E" w:rsidP="003330A6">
      <w:pPr>
        <w:spacing w:after="0" w:line="240" w:lineRule="auto"/>
        <w:ind w:firstLine="6237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A8699E" w:rsidRPr="00D26B0F" w:rsidRDefault="00A8699E" w:rsidP="003330A6">
      <w:pPr>
        <w:spacing w:after="0" w:line="240" w:lineRule="auto"/>
        <w:ind w:firstLine="6237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3330A6" w:rsidRPr="00D26B0F" w:rsidRDefault="003330A6" w:rsidP="003330A6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3330A6" w:rsidRPr="00D26B0F" w:rsidRDefault="003330A6" w:rsidP="003330A6">
      <w:pPr>
        <w:spacing w:after="0" w:line="240" w:lineRule="auto"/>
        <w:ind w:left="-142" w:right="-14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26B0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 проекту постановления Правительства Республики Казахстан</w:t>
      </w:r>
    </w:p>
    <w:p w:rsidR="00A87972" w:rsidRPr="00D26B0F" w:rsidRDefault="00A87972" w:rsidP="001E302E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26B0F">
        <w:rPr>
          <w:rFonts w:ascii="Times New Roman" w:hAnsi="Times New Roman" w:cs="Times New Roman"/>
          <w:b/>
          <w:sz w:val="28"/>
          <w:szCs w:val="28"/>
        </w:rPr>
        <w:t>«</w:t>
      </w:r>
      <w:r w:rsidR="001E302E" w:rsidRPr="00D26B0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D26B0F" w:rsidRPr="00D26B0F">
        <w:rPr>
          <w:rFonts w:ascii="Times New Roman" w:hAnsi="Times New Roman" w:cs="Times New Roman"/>
          <w:b/>
          <w:sz w:val="28"/>
          <w:szCs w:val="28"/>
        </w:rPr>
        <w:t>К</w:t>
      </w:r>
      <w:r w:rsidR="001E302E" w:rsidRPr="00D26B0F">
        <w:rPr>
          <w:rFonts w:ascii="Times New Roman" w:hAnsi="Times New Roman" w:cs="Times New Roman"/>
          <w:b/>
          <w:sz w:val="28"/>
          <w:szCs w:val="28"/>
        </w:rPr>
        <w:t>омплексного плана развития отрасли редких и редкоземельных металлов Республики Казахстан</w:t>
      </w:r>
      <w:r w:rsidR="006C22E7" w:rsidRPr="00D26B0F">
        <w:rPr>
          <w:rFonts w:ascii="Times New Roman" w:hAnsi="Times New Roman" w:cs="Times New Roman"/>
          <w:b/>
          <w:sz w:val="28"/>
          <w:szCs w:val="28"/>
        </w:rPr>
        <w:t xml:space="preserve"> на 2024-2028 годы</w:t>
      </w:r>
      <w:r w:rsidR="00E72BF7" w:rsidRPr="00D26B0F">
        <w:rPr>
          <w:rFonts w:ascii="Times New Roman" w:hAnsi="Times New Roman" w:cs="Times New Roman"/>
          <w:b/>
          <w:sz w:val="28"/>
          <w:szCs w:val="28"/>
        </w:rPr>
        <w:t>»</w:t>
      </w:r>
    </w:p>
    <w:p w:rsidR="00424E2F" w:rsidRPr="00D26B0F" w:rsidRDefault="00424E2F" w:rsidP="00424E2F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p w:rsidR="003330A6" w:rsidRPr="00B850F6" w:rsidRDefault="003330A6" w:rsidP="003330A6">
      <w:pPr>
        <w:spacing w:after="0" w:line="240" w:lineRule="auto"/>
        <w:ind w:left="-142" w:right="-14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330A6" w:rsidRPr="00D26B0F" w:rsidRDefault="003330A6" w:rsidP="003330A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/>
          <w:b/>
          <w:color w:val="000000"/>
          <w:sz w:val="28"/>
          <w:szCs w:val="28"/>
          <w:lang w:eastAsia="ru-RU"/>
        </w:rPr>
        <w:t>1</w:t>
      </w:r>
      <w:r w:rsidRPr="00D26B0F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. </w:t>
      </w:r>
      <w:r w:rsidRPr="00D26B0F">
        <w:rPr>
          <w:rFonts w:ascii="Times New Roman" w:eastAsia="Calibri" w:hAnsi="Times New Roman" w:cs="Times New Roman"/>
          <w:b/>
          <w:sz w:val="28"/>
          <w:szCs w:val="28"/>
        </w:rPr>
        <w:t>Наименование государственного органа-разработчика</w:t>
      </w:r>
      <w:r w:rsidR="00C56135" w:rsidRPr="00D26B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Министерство </w:t>
      </w:r>
      <w:r w:rsidR="001E302E" w:rsidRPr="00B850F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промышленности и строительства</w:t>
      </w:r>
      <w:r w:rsidRPr="00D26B0F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Республики Казахстан.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6B0F">
        <w:rPr>
          <w:rFonts w:ascii="Times New Roman" w:eastAsia="Calibri" w:hAnsi="Times New Roman" w:cs="Times New Roman"/>
          <w:b/>
          <w:sz w:val="28"/>
          <w:szCs w:val="28"/>
        </w:rPr>
        <w:t>2. 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Канцелярии и/или другие обоснования необходимости его принятия</w:t>
      </w:r>
      <w:r w:rsidR="006C2A9F" w:rsidRPr="00D26B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B90F2C" w:rsidRPr="00B850F6" w:rsidRDefault="00A87972" w:rsidP="00D944C0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D26B0F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</w:t>
      </w:r>
      <w:r w:rsidR="007D6C4F" w:rsidRPr="00D26B0F">
        <w:rPr>
          <w:rFonts w:ascii="Times New Roman" w:eastAsia="Consolas" w:hAnsi="Times New Roman" w:cs="Times New Roman"/>
          <w:sz w:val="28"/>
          <w:szCs w:val="28"/>
        </w:rPr>
        <w:t xml:space="preserve">пунктом </w:t>
      </w:r>
      <w:r w:rsidR="001E302E" w:rsidRPr="00D26B0F">
        <w:rPr>
          <w:rFonts w:ascii="Times New Roman" w:eastAsia="Consolas" w:hAnsi="Times New Roman" w:cs="Times New Roman"/>
          <w:sz w:val="28"/>
          <w:szCs w:val="28"/>
        </w:rPr>
        <w:t>11</w:t>
      </w:r>
      <w:r w:rsidR="007D6C4F" w:rsidRPr="00D26B0F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1E302E" w:rsidRPr="00D26B0F">
        <w:rPr>
          <w:rFonts w:ascii="Times New Roman" w:eastAsia="Consolas" w:hAnsi="Times New Roman" w:cs="Times New Roman"/>
          <w:sz w:val="28"/>
          <w:szCs w:val="28"/>
        </w:rPr>
        <w:t xml:space="preserve">Общенационального плана мероприятий по реализации Послания Главы государства народу Казахстана от 1 сентября 2023 года «Экономический курс Справедливого Казахстана» </w:t>
      </w:r>
      <w:r w:rsidR="001E302E" w:rsidRPr="00B850F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Республики Казахстан</w:t>
      </w:r>
      <w:r w:rsidR="00FF238E" w:rsidRPr="00B850F6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3330A6" w:rsidRPr="00D26B0F" w:rsidRDefault="00A87972" w:rsidP="00D944C0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B0F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330A6" w:rsidRPr="00D26B0F">
        <w:rPr>
          <w:rFonts w:ascii="Times New Roman" w:hAnsi="Times New Roman" w:cs="Times New Roman"/>
          <w:b/>
          <w:sz w:val="28"/>
          <w:szCs w:val="28"/>
        </w:rPr>
        <w:t>3.</w:t>
      </w:r>
      <w:r w:rsidR="003330A6" w:rsidRPr="00D26B0F">
        <w:rPr>
          <w:rFonts w:ascii="Times New Roman" w:hAnsi="Times New Roman" w:cs="Times New Roman"/>
          <w:sz w:val="28"/>
          <w:szCs w:val="28"/>
        </w:rPr>
        <w:t> </w:t>
      </w:r>
      <w:r w:rsidR="003330A6" w:rsidRPr="00D26B0F">
        <w:rPr>
          <w:rFonts w:ascii="Times New Roman" w:hAnsi="Times New Roman" w:cs="Times New Roman"/>
          <w:b/>
          <w:sz w:val="28"/>
          <w:szCs w:val="28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</w:t>
      </w:r>
      <w:r w:rsidR="003330A6" w:rsidRPr="00D26B0F">
        <w:rPr>
          <w:b/>
        </w:rPr>
        <w:t xml:space="preserve"> </w:t>
      </w:r>
      <w:r w:rsidR="003330A6" w:rsidRPr="00D26B0F">
        <w:rPr>
          <w:rFonts w:ascii="Times New Roman" w:hAnsi="Times New Roman" w:cs="Times New Roman"/>
          <w:b/>
          <w:sz w:val="28"/>
          <w:szCs w:val="28"/>
        </w:rPr>
        <w:t>прикладываются к пояснительной записке)</w:t>
      </w:r>
      <w:r w:rsidR="006C2A9F" w:rsidRPr="00D26B0F">
        <w:rPr>
          <w:rFonts w:ascii="Times New Roman" w:hAnsi="Times New Roman" w:cs="Times New Roman"/>
          <w:b/>
          <w:sz w:val="28"/>
          <w:szCs w:val="28"/>
        </w:rPr>
        <w:t>.</w:t>
      </w:r>
    </w:p>
    <w:p w:rsidR="003330A6" w:rsidRPr="00D26B0F" w:rsidRDefault="00D26B0F" w:rsidP="00A26AF6">
      <w:pPr>
        <w:pStyle w:val="a5"/>
        <w:ind w:firstLine="705"/>
        <w:jc w:val="both"/>
        <w:rPr>
          <w:rFonts w:ascii="Times New Roman" w:eastAsiaTheme="minorEastAsia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t xml:space="preserve">Планируемый объем </w:t>
      </w:r>
      <w:r>
        <w:rPr>
          <w:rFonts w:ascii="Times New Roman" w:eastAsiaTheme="minorEastAsia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t xml:space="preserve">затрат для реализации проекта составляет </w:t>
      </w:r>
      <w:r w:rsidR="00B850F6">
        <w:rPr>
          <w:rFonts w:ascii="Times New Roman" w:eastAsiaTheme="minorEastAsia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br/>
      </w:r>
      <w:r w:rsidRPr="00D26B0F">
        <w:rPr>
          <w:rFonts w:ascii="Times New Roman" w:eastAsiaTheme="minorEastAsia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t>11.79 млрд. тенге</w:t>
      </w:r>
      <w:r>
        <w:rPr>
          <w:rFonts w:ascii="Times New Roman" w:eastAsiaTheme="minorEastAsia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Pr="008A2D75">
        <w:rPr>
          <w:rFonts w:ascii="Times New Roman" w:eastAsiaTheme="minorEastAsia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t>из республиканского бюджета</w:t>
      </w:r>
      <w:r w:rsidR="00A26AF6" w:rsidRPr="00D26B0F">
        <w:rPr>
          <w:rFonts w:ascii="Times New Roman" w:eastAsiaTheme="minorEastAsia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t xml:space="preserve">. Соответствующее бюджетные заявки будут направлены в установленном законодательством порядке в Министерство финансов Республики Казахстан для внесения на рассмотрение Республиканской бюджетной комиссии. 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t xml:space="preserve">4. </w:t>
      </w:r>
      <w:r w:rsidR="006A6EEE" w:rsidRPr="00D26B0F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  <w:lang w:eastAsia="ru-RU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26B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Принятие проекта не повлечет отрицательных социально-экономиче</w:t>
      </w:r>
      <w:r w:rsidR="006A6EEE" w:rsidRPr="00D26B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ских и/или правовых последствий и не повлияет на обеспечение национальной безопасности.</w:t>
      </w:r>
    </w:p>
    <w:p w:rsidR="003330A6" w:rsidRPr="00D26B0F" w:rsidRDefault="009241C0" w:rsidP="001E302E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3330A6"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5. </w:t>
      </w:r>
      <w:r w:rsidR="003330A6" w:rsidRPr="00D26B0F">
        <w:rPr>
          <w:rFonts w:ascii="Times New Roman" w:eastAsia="Calibri" w:hAnsi="Times New Roman" w:cs="Times New Roman"/>
          <w:b/>
          <w:sz w:val="28"/>
          <w:szCs w:val="28"/>
        </w:rPr>
        <w:t>Конкретные цели и сроки ожидаемых результатов</w:t>
      </w:r>
      <w:r w:rsidR="006C2A9F" w:rsidRPr="00D26B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1E302E" w:rsidRPr="00D26B0F" w:rsidRDefault="00F5505D" w:rsidP="001727C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Цел</w:t>
      </w:r>
      <w:r w:rsidR="001E302E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ями</w:t>
      </w:r>
      <w:r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727C5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настоящего проекта являе</w:t>
      </w:r>
      <w:r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тся</w:t>
      </w:r>
      <w:r w:rsidR="001727C5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утверждени</w:t>
      </w:r>
      <w:r w:rsidR="009D242E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е</w:t>
      </w:r>
      <w:r w:rsidR="001727C5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Комплексного плана развития отрасли редких и редкоземельных металлов Республики Казахстан на 2024-2028 годы, который предусматривает </w:t>
      </w:r>
      <w:r w:rsidR="00080494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расширение ресурсной базы и внедрение технологий комплексного извлечения</w:t>
      </w:r>
      <w:r w:rsidR="008073C8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редких металлов</w:t>
      </w:r>
      <w:r w:rsidR="00080494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080494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lastRenderedPageBreak/>
        <w:t>модернизация действующих производств, разработка стандартов, регулирующих отрасль</w:t>
      </w:r>
      <w:r w:rsidR="008073C8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и</w:t>
      </w:r>
      <w:r w:rsidR="00080494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снятие режима секретности на отдельные </w:t>
      </w:r>
      <w:r w:rsidR="008073C8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металлы</w:t>
      </w:r>
      <w:r w:rsidR="00080494" w:rsidRPr="00D26B0F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3330A6" w:rsidRPr="00D26B0F" w:rsidRDefault="003330A6" w:rsidP="009241C0">
      <w:pPr>
        <w:pStyle w:val="a5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="Calibri" w:hAnsi="Times New Roman" w:cs="Times New Roman"/>
          <w:b/>
          <w:sz w:val="28"/>
          <w:szCs w:val="28"/>
        </w:rPr>
        <w:t>6. Сведения об актах Президента и/или Правительства, принятых ранее по вопросам, рассматриваемым в проекте, и результатах их реализации</w:t>
      </w:r>
      <w:r w:rsidR="006C2A9F" w:rsidRPr="00D26B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330A6" w:rsidRPr="00B850F6" w:rsidRDefault="003330A6" w:rsidP="009241C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B850F6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Отсутствуют</w:t>
      </w:r>
      <w:r w:rsidR="00D944C0" w:rsidRPr="00B850F6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7. </w:t>
      </w:r>
      <w:r w:rsidRPr="00D26B0F">
        <w:rPr>
          <w:rFonts w:ascii="Times New Roman" w:eastAsia="Calibri" w:hAnsi="Times New Roman" w:cs="Times New Roman"/>
          <w:b/>
          <w:sz w:val="28"/>
          <w:szCs w:val="28"/>
        </w:rPr>
        <w:t>Необходимость приведения законодательства в соответствие с вносимым проектом в случае его принятия (указать, требуется ли 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  <w:r w:rsidR="006C2A9F" w:rsidRPr="00D26B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37C33" w:rsidRPr="00D26B0F" w:rsidRDefault="00132ED7" w:rsidP="00132ED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В случае принятие данного проекта требуется внесение изменений</w:t>
      </w:r>
      <w:r w:rsidRPr="00D26B0F">
        <w:t xml:space="preserve"> </w:t>
      </w:r>
      <w:r w:rsidRPr="00D26B0F">
        <w:rPr>
          <w:rFonts w:ascii="Times New Roman" w:hAnsi="Times New Roman" w:cs="Times New Roman"/>
          <w:sz w:val="28"/>
        </w:rPr>
        <w:t>в</w:t>
      </w:r>
      <w:r w:rsidRPr="00D26B0F">
        <w:t xml:space="preserve"> </w:t>
      </w: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Кодекс Республики Казахстан «О недрах и недропользовании» в части обязательной проведени</w:t>
      </w:r>
      <w:r w:rsidR="00C6157E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е</w:t>
      </w: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недропользователями оценки содержания редких металлов</w:t>
      </w:r>
      <w:r w:rsidR="00C6157E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C6157E" w:rsidRPr="00D26B0F">
        <w:rPr>
          <w:rFonts w:ascii="Times New Roman" w:eastAsiaTheme="minorEastAsia" w:hAnsi="Times New Roman" w:cs="Times New Roman"/>
          <w:i/>
          <w:color w:val="000000"/>
          <w:spacing w:val="1"/>
          <w:sz w:val="24"/>
          <w:szCs w:val="28"/>
          <w:shd w:val="clear" w:color="auto" w:fill="FFFFFF"/>
          <w:lang w:eastAsia="ru-RU"/>
        </w:rPr>
        <w:t>(далее - РМ)</w:t>
      </w: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и редкоземельных металлов</w:t>
      </w:r>
      <w:r w:rsidR="00C6157E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C6157E" w:rsidRPr="00D26B0F">
        <w:rPr>
          <w:rFonts w:ascii="Times New Roman" w:eastAsiaTheme="minorEastAsia" w:hAnsi="Times New Roman" w:cs="Times New Roman"/>
          <w:i/>
          <w:color w:val="000000"/>
          <w:spacing w:val="1"/>
          <w:sz w:val="24"/>
          <w:szCs w:val="28"/>
          <w:shd w:val="clear" w:color="auto" w:fill="FFFFFF"/>
          <w:lang w:eastAsia="ru-RU"/>
        </w:rPr>
        <w:t>(далее - РЗМ)</w:t>
      </w: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на месторождениях и объектах </w:t>
      </w:r>
      <w:r w:rsidR="000075CA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техногенн</w:t>
      </w:r>
      <w:r w:rsidR="00C6157E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о</w:t>
      </w:r>
      <w:r w:rsidR="00E85781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й </w:t>
      </w:r>
      <w:r w:rsidR="00C6157E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минерального образования</w:t>
      </w:r>
      <w:r w:rsidR="00837C33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, а т</w:t>
      </w: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акже </w:t>
      </w:r>
      <w:r w:rsidR="00C6157E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в Закон Республики Казахстан «О государственных секретах» в части сняти</w:t>
      </w:r>
      <w:r w:rsid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я</w:t>
      </w:r>
      <w:r w:rsidR="00C6157E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режима секретности сведений о РМ и РЗМ.</w:t>
      </w:r>
    </w:p>
    <w:p w:rsidR="003330A6" w:rsidRPr="00D26B0F" w:rsidRDefault="00C6157E" w:rsidP="00132ED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Вместе с тем, требуются разработка и утверждение национальных стандартов в сфере РМ и РЗМ, а также</w:t>
      </w:r>
      <w:r w:rsidRPr="00D26B0F">
        <w:t xml:space="preserve"> </w:t>
      </w: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вопроса внесения в нормативные правовые акты мер стимулирования и государственной поддержки предприятий РМ и РЗМ.  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8. И</w:t>
      </w:r>
      <w:r w:rsidRPr="00D26B0F">
        <w:rPr>
          <w:rFonts w:ascii="Times New Roman" w:eastAsia="Calibri" w:hAnsi="Times New Roman" w:cs="Times New Roman"/>
          <w:b/>
          <w:sz w:val="28"/>
          <w:szCs w:val="28"/>
        </w:rPr>
        <w:t>нформация о необходимости последующей ратификации представленного проекта международного договора</w:t>
      </w:r>
      <w:r w:rsidR="006C2A9F" w:rsidRPr="00D26B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330A6" w:rsidRPr="00B850F6" w:rsidRDefault="007733BD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требуется</w:t>
      </w:r>
      <w:r w:rsidR="00D944C0" w:rsidRPr="00B850F6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9. </w:t>
      </w:r>
      <w:r w:rsidRPr="00D26B0F">
        <w:rPr>
          <w:rFonts w:ascii="Times New Roman" w:eastAsia="Calibri" w:hAnsi="Times New Roman" w:cs="Times New Roman"/>
          <w:b/>
          <w:sz w:val="28"/>
          <w:szCs w:val="28"/>
        </w:rPr>
        <w:t xml:space="preserve">Возможность передачи проектов и материалов к ним </w:t>
      </w:r>
      <w:r w:rsidRPr="00D26B0F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на мобильные устройства членов Правительства через информационную систему «Мобильный офис Правительства Республики Казахстан», </w:t>
      </w:r>
      <w:r w:rsidRPr="00D26B0F">
        <w:rPr>
          <w:rFonts w:ascii="Times New Roman" w:eastAsia="Calibri" w:hAnsi="Times New Roman" w:cs="Times New Roman"/>
          <w:b/>
          <w:sz w:val="28"/>
          <w:szCs w:val="28"/>
        </w:rPr>
        <w:br/>
        <w:t>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</w:t>
      </w:r>
      <w:r w:rsidR="006C2A9F" w:rsidRPr="00D26B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Разрешается.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10. Информацию о размещении проекта постановления на интернет-ресурсе государственного органа, а также интернет-портале открытых нормативных правовых актов (дата, количество байт):</w:t>
      </w:r>
    </w:p>
    <w:p w:rsidR="0016636B" w:rsidRPr="00D26B0F" w:rsidRDefault="003330A6" w:rsidP="00305C8B">
      <w:pPr>
        <w:spacing w:after="0"/>
        <w:ind w:firstLine="705"/>
        <w:jc w:val="both"/>
        <w:rPr>
          <w:rFonts w:ascii="Calibri" w:eastAsia="Calibri" w:hAnsi="Calibri" w:cs="Times New Roman"/>
          <w:color w:val="0000FF"/>
          <w:sz w:val="28"/>
          <w:szCs w:val="28"/>
          <w:u w:val="single"/>
        </w:rPr>
      </w:pPr>
      <w:r w:rsidRPr="00D26B0F">
        <w:rPr>
          <w:rFonts w:ascii="Times New Roman" w:eastAsia="Calibri" w:hAnsi="Times New Roman" w:cs="Times New Roman"/>
          <w:sz w:val="28"/>
          <w:szCs w:val="28"/>
        </w:rPr>
        <w:t>Проект размещен на интернет-портале открытых нормативных правовых актов</w:t>
      </w:r>
      <w:r w:rsidR="000771D9" w:rsidRPr="00D26B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4D57" w:rsidRPr="00D26B0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7733BD" w:rsidRPr="00D26B0F">
        <w:rPr>
          <w:rFonts w:ascii="Times New Roman" w:eastAsia="Calibri" w:hAnsi="Times New Roman" w:cs="Times New Roman"/>
          <w:sz w:val="28"/>
          <w:szCs w:val="28"/>
        </w:rPr>
        <w:t xml:space="preserve">на интернет-ресурсе </w:t>
      </w:r>
      <w:r w:rsidR="00AC013B" w:rsidRPr="00D26B0F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ins w:id="0" w:author="Шерхан Темір" w:date="2023-10-30T09:33:00Z">
        <w:r w:rsidR="00FA20E6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ins>
      <w:r w:rsidR="00047230"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135516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_____</w:t>
      </w:r>
      <w:r w:rsidR="00047230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года</w:t>
      </w:r>
      <w:r w:rsidR="008F1275" w:rsidRPr="00D26B0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35516" w:rsidRPr="00D26B0F">
        <w:rPr>
          <w:rFonts w:ascii="Times New Roman" w:eastAsia="Calibri" w:hAnsi="Times New Roman" w:cs="Times New Roman"/>
          <w:sz w:val="28"/>
          <w:szCs w:val="28"/>
        </w:rPr>
        <w:t>___</w:t>
      </w:r>
      <w:r w:rsidR="008F1275" w:rsidRPr="00D26B0F">
        <w:rPr>
          <w:rFonts w:ascii="Times New Roman" w:eastAsia="Calibri" w:hAnsi="Times New Roman" w:cs="Times New Roman"/>
          <w:sz w:val="28"/>
          <w:szCs w:val="28"/>
        </w:rPr>
        <w:t>байт</w:t>
      </w:r>
      <w:r w:rsidR="008B044C" w:rsidRPr="00D26B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6" w:history="1">
        <w:r w:rsidR="008B044C" w:rsidRPr="00D26B0F">
          <w:rPr>
            <w:rFonts w:ascii="Calibri" w:eastAsia="Calibri" w:hAnsi="Calibri" w:cs="Times New Roman"/>
            <w:color w:val="0000FF"/>
            <w:sz w:val="28"/>
            <w:szCs w:val="28"/>
            <w:u w:val="single"/>
          </w:rPr>
          <w:t>https://</w:t>
        </w:r>
      </w:hyperlink>
      <w:r w:rsidR="00BB12A5" w:rsidRPr="00D26B0F">
        <w:rPr>
          <w:rFonts w:ascii="Calibri" w:eastAsia="Calibri" w:hAnsi="Calibri" w:cs="Times New Roman"/>
          <w:color w:val="0000FF"/>
          <w:sz w:val="28"/>
          <w:szCs w:val="28"/>
          <w:u w:val="single"/>
        </w:rPr>
        <w:t xml:space="preserve"> </w:t>
      </w:r>
    </w:p>
    <w:p w:rsidR="006A6EEE" w:rsidRPr="00D26B0F" w:rsidRDefault="003330A6" w:rsidP="00305C8B">
      <w:pPr>
        <w:spacing w:after="0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11</w:t>
      </w:r>
      <w:r w:rsidRPr="00D26B0F">
        <w:rPr>
          <w:rFonts w:ascii="Times New Roman" w:eastAsia="Calibri" w:hAnsi="Times New Roman" w:cs="Times New Roman"/>
          <w:b/>
          <w:sz w:val="28"/>
          <w:szCs w:val="28"/>
        </w:rPr>
        <w:t>. </w:t>
      </w:r>
      <w:r w:rsidR="006A6EEE" w:rsidRPr="00D26B0F">
        <w:rPr>
          <w:rFonts w:ascii="Times New Roman" w:eastAsia="Calibri" w:hAnsi="Times New Roman" w:cs="Times New Roman"/>
          <w:b/>
          <w:sz w:val="28"/>
          <w:szCs w:val="28"/>
        </w:rPr>
        <w:t>Информация о размещении пресс-релиза к проекту постановления, имеющего социальное значение, на интернет-ресурсах уполномоченных государственных органов.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  <w:bookmarkStart w:id="1" w:name="_GoBack"/>
      <w:bookmarkEnd w:id="1"/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lastRenderedPageBreak/>
        <w:t>12. </w:t>
      </w:r>
      <w:r w:rsidRPr="00D26B0F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постановления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6C2A9F" w:rsidRPr="00D26B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330A6" w:rsidRPr="00D26B0F" w:rsidRDefault="009D242E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  <w:r w:rsidR="006C2A9F"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требуется.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14. </w:t>
      </w:r>
      <w:r w:rsidR="00A8699E"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Аргументированное о</w:t>
      </w: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боснование причин несогласия с экспертным заключением Национальной палаты предпринимателей Республики Казахстан и экспертных советов субъектов предпринимательства</w:t>
      </w:r>
      <w:r w:rsidR="006C2A9F"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:rsidR="00BB12A5" w:rsidRPr="00D26B0F" w:rsidRDefault="00BB12A5" w:rsidP="00BB12A5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требуется.</w:t>
      </w:r>
    </w:p>
    <w:p w:rsidR="003330A6" w:rsidRPr="00D26B0F" w:rsidRDefault="003330A6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:rsidR="003330A6" w:rsidRPr="00D26B0F" w:rsidRDefault="00D43580" w:rsidP="003330A6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требуется</w:t>
      </w:r>
      <w:r w:rsidR="003330A6" w:rsidRPr="00D26B0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:rsidR="00D944C0" w:rsidRPr="00D26B0F" w:rsidRDefault="003330A6" w:rsidP="003330A6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</w:p>
    <w:p w:rsidR="00E72BF7" w:rsidRPr="00D26B0F" w:rsidRDefault="00E72BF7" w:rsidP="003330A6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636B" w:rsidRPr="00D26B0F" w:rsidRDefault="0016636B" w:rsidP="00E72BF7">
      <w:pPr>
        <w:spacing w:after="0" w:line="240" w:lineRule="auto"/>
        <w:ind w:firstLine="851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B12A5" w:rsidRPr="00D26B0F" w:rsidRDefault="003330A6" w:rsidP="00BB12A5">
      <w:pPr>
        <w:spacing w:after="0" w:line="240" w:lineRule="auto"/>
        <w:ind w:left="565" w:firstLine="851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Министр </w:t>
      </w:r>
    </w:p>
    <w:p w:rsidR="00BB12A5" w:rsidRPr="00D26B0F" w:rsidRDefault="00BB12A5" w:rsidP="00BB12A5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промышленности и строительства </w:t>
      </w:r>
    </w:p>
    <w:p w:rsidR="003330A6" w:rsidRPr="00D26B0F" w:rsidRDefault="003330A6" w:rsidP="00BB12A5">
      <w:pPr>
        <w:spacing w:after="0" w:line="240" w:lineRule="auto"/>
        <w:ind w:firstLine="851"/>
        <w:contextualSpacing/>
        <w:rPr>
          <w:rFonts w:eastAsiaTheme="minorEastAsia"/>
          <w:lang w:eastAsia="ru-RU"/>
        </w:rPr>
      </w:pP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Республики Казахстан                        </w:t>
      </w:r>
      <w:r w:rsidR="00D944C0" w:rsidRPr="00B850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</w:t>
      </w:r>
      <w:r w:rsidR="00E72BF7"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</w:t>
      </w: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</w:t>
      </w:r>
      <w:r w:rsidR="00BB12A5"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</w:t>
      </w: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. </w:t>
      </w:r>
      <w:r w:rsidR="00BB12A5"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Ш</w:t>
      </w: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ар</w:t>
      </w:r>
      <w:r w:rsidR="00BB12A5"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л</w:t>
      </w: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</w:t>
      </w:r>
      <w:r w:rsidR="00BB12A5"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</w:t>
      </w:r>
      <w:r w:rsidRPr="00D26B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аев</w:t>
      </w:r>
    </w:p>
    <w:sectPr w:rsidR="003330A6" w:rsidRPr="00D26B0F" w:rsidSect="009901B1">
      <w:headerReference w:type="default" r:id="rId7"/>
      <w:pgSz w:w="11906" w:h="16838"/>
      <w:pgMar w:top="1135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F4C" w:rsidRDefault="000D7F4C">
      <w:pPr>
        <w:spacing w:after="0" w:line="240" w:lineRule="auto"/>
      </w:pPr>
      <w:r>
        <w:separator/>
      </w:r>
    </w:p>
  </w:endnote>
  <w:endnote w:type="continuationSeparator" w:id="0">
    <w:p w:rsidR="000D7F4C" w:rsidRDefault="000D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F4C" w:rsidRDefault="000D7F4C">
      <w:pPr>
        <w:spacing w:after="0" w:line="240" w:lineRule="auto"/>
      </w:pPr>
      <w:r>
        <w:separator/>
      </w:r>
    </w:p>
  </w:footnote>
  <w:footnote w:type="continuationSeparator" w:id="0">
    <w:p w:rsidR="000D7F4C" w:rsidRDefault="000D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449628908"/>
      <w:docPartObj>
        <w:docPartGallery w:val="Page Numbers (Top of Page)"/>
        <w:docPartUnique/>
      </w:docPartObj>
    </w:sdtPr>
    <w:sdtEndPr/>
    <w:sdtContent>
      <w:p w:rsidR="009901B1" w:rsidRPr="00056EAF" w:rsidRDefault="003330A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56EA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56EA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56EA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20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56EA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901B1" w:rsidRDefault="009901B1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рхан Темір">
    <w15:presenceInfo w15:providerId="AD" w15:userId="S-1-5-21-2468583044-1182127457-2705417698-4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48A"/>
    <w:rsid w:val="000075CA"/>
    <w:rsid w:val="00014B03"/>
    <w:rsid w:val="00047230"/>
    <w:rsid w:val="0007534F"/>
    <w:rsid w:val="000771D9"/>
    <w:rsid w:val="00080494"/>
    <w:rsid w:val="000819DA"/>
    <w:rsid w:val="000C40D2"/>
    <w:rsid w:val="000C5FC8"/>
    <w:rsid w:val="000D1BAE"/>
    <w:rsid w:val="000D7478"/>
    <w:rsid w:val="000D7F4C"/>
    <w:rsid w:val="000E3A3E"/>
    <w:rsid w:val="000E3B1F"/>
    <w:rsid w:val="000E5AC6"/>
    <w:rsid w:val="000F4D57"/>
    <w:rsid w:val="00132ED7"/>
    <w:rsid w:val="00135516"/>
    <w:rsid w:val="0016636B"/>
    <w:rsid w:val="001727C5"/>
    <w:rsid w:val="00172CCC"/>
    <w:rsid w:val="001B6358"/>
    <w:rsid w:val="001C63AC"/>
    <w:rsid w:val="001E302E"/>
    <w:rsid w:val="00305C8B"/>
    <w:rsid w:val="003330A6"/>
    <w:rsid w:val="0039648A"/>
    <w:rsid w:val="003B1B6B"/>
    <w:rsid w:val="003F17C8"/>
    <w:rsid w:val="00424E2F"/>
    <w:rsid w:val="004265F6"/>
    <w:rsid w:val="00440CC8"/>
    <w:rsid w:val="00491A0E"/>
    <w:rsid w:val="004A656C"/>
    <w:rsid w:val="00504F47"/>
    <w:rsid w:val="00513A0E"/>
    <w:rsid w:val="005602E8"/>
    <w:rsid w:val="00567463"/>
    <w:rsid w:val="00567C81"/>
    <w:rsid w:val="00586784"/>
    <w:rsid w:val="005C2235"/>
    <w:rsid w:val="005E5CCF"/>
    <w:rsid w:val="005F1772"/>
    <w:rsid w:val="0060482D"/>
    <w:rsid w:val="0066242A"/>
    <w:rsid w:val="00680685"/>
    <w:rsid w:val="0068555A"/>
    <w:rsid w:val="006A1E4F"/>
    <w:rsid w:val="006A1FF0"/>
    <w:rsid w:val="006A3CD5"/>
    <w:rsid w:val="006A64BD"/>
    <w:rsid w:val="006A6EEE"/>
    <w:rsid w:val="006C22E7"/>
    <w:rsid w:val="006C2A9F"/>
    <w:rsid w:val="006C2E89"/>
    <w:rsid w:val="006E47FA"/>
    <w:rsid w:val="00700F44"/>
    <w:rsid w:val="007445A3"/>
    <w:rsid w:val="00771DB2"/>
    <w:rsid w:val="007733BD"/>
    <w:rsid w:val="00790616"/>
    <w:rsid w:val="0079117E"/>
    <w:rsid w:val="0079159D"/>
    <w:rsid w:val="007D6C4F"/>
    <w:rsid w:val="008073C8"/>
    <w:rsid w:val="008124BA"/>
    <w:rsid w:val="00830714"/>
    <w:rsid w:val="00832BC9"/>
    <w:rsid w:val="00837C33"/>
    <w:rsid w:val="00884AC3"/>
    <w:rsid w:val="008A384A"/>
    <w:rsid w:val="008A6D1D"/>
    <w:rsid w:val="008B044C"/>
    <w:rsid w:val="008F1275"/>
    <w:rsid w:val="00903154"/>
    <w:rsid w:val="009241C0"/>
    <w:rsid w:val="00946336"/>
    <w:rsid w:val="009901B1"/>
    <w:rsid w:val="009D242E"/>
    <w:rsid w:val="00A26AF6"/>
    <w:rsid w:val="00A363E0"/>
    <w:rsid w:val="00A8699E"/>
    <w:rsid w:val="00A87972"/>
    <w:rsid w:val="00A932C0"/>
    <w:rsid w:val="00AC013B"/>
    <w:rsid w:val="00AE3719"/>
    <w:rsid w:val="00AF25F8"/>
    <w:rsid w:val="00B104BE"/>
    <w:rsid w:val="00B60FFF"/>
    <w:rsid w:val="00B832B0"/>
    <w:rsid w:val="00B850F6"/>
    <w:rsid w:val="00B90F2C"/>
    <w:rsid w:val="00BB12A5"/>
    <w:rsid w:val="00BE7DAF"/>
    <w:rsid w:val="00C108A5"/>
    <w:rsid w:val="00C42C00"/>
    <w:rsid w:val="00C56135"/>
    <w:rsid w:val="00C6157E"/>
    <w:rsid w:val="00C941FF"/>
    <w:rsid w:val="00CC3857"/>
    <w:rsid w:val="00CE2FCA"/>
    <w:rsid w:val="00CE7B9A"/>
    <w:rsid w:val="00D26B0F"/>
    <w:rsid w:val="00D34A09"/>
    <w:rsid w:val="00D43580"/>
    <w:rsid w:val="00D8717B"/>
    <w:rsid w:val="00D92A64"/>
    <w:rsid w:val="00D944C0"/>
    <w:rsid w:val="00D9533E"/>
    <w:rsid w:val="00DB42FE"/>
    <w:rsid w:val="00E5295F"/>
    <w:rsid w:val="00E53123"/>
    <w:rsid w:val="00E54CC3"/>
    <w:rsid w:val="00E56974"/>
    <w:rsid w:val="00E72BF7"/>
    <w:rsid w:val="00E85781"/>
    <w:rsid w:val="00E92780"/>
    <w:rsid w:val="00EB5796"/>
    <w:rsid w:val="00EF2611"/>
    <w:rsid w:val="00EF6C40"/>
    <w:rsid w:val="00F54E8E"/>
    <w:rsid w:val="00F5505D"/>
    <w:rsid w:val="00F95D2E"/>
    <w:rsid w:val="00FA20E6"/>
    <w:rsid w:val="00FB6C99"/>
    <w:rsid w:val="00FD2CF8"/>
    <w:rsid w:val="00FF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F40C3-9B4D-4568-AB81-F2CD38021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0A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330A6"/>
    <w:rPr>
      <w:rFonts w:eastAsiaTheme="minorEastAsia"/>
      <w:lang w:eastAsia="ru-RU"/>
    </w:rPr>
  </w:style>
  <w:style w:type="paragraph" w:styleId="a5">
    <w:name w:val="No Spacing"/>
    <w:uiPriority w:val="1"/>
    <w:qFormat/>
    <w:rsid w:val="00700F4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A363E0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07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73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2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galacts.egov.kz/application/downloadnpa?id=145037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</dc:creator>
  <cp:keywords/>
  <dc:description/>
  <cp:lastModifiedBy>Шерхан Темір</cp:lastModifiedBy>
  <cp:revision>5</cp:revision>
  <cp:lastPrinted>2023-10-23T09:11:00Z</cp:lastPrinted>
  <dcterms:created xsi:type="dcterms:W3CDTF">2023-10-27T12:33:00Z</dcterms:created>
  <dcterms:modified xsi:type="dcterms:W3CDTF">2023-10-30T03:33:00Z</dcterms:modified>
</cp:coreProperties>
</file>